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EF" w:rsidRDefault="00F343EF" w:rsidP="00C5059F">
      <w:pPr>
        <w:spacing w:after="120" w:line="240" w:lineRule="auto"/>
        <w:jc w:val="center"/>
        <w:rPr>
          <w:rFonts w:ascii="Candara" w:hAnsi="Candara"/>
          <w:b/>
        </w:rPr>
      </w:pPr>
      <w:bookmarkStart w:id="0" w:name="_Hlk18486340"/>
      <w:bookmarkStart w:id="1" w:name="_GoBack"/>
    </w:p>
    <w:p w:rsidR="00F343EF" w:rsidRPr="005679DC" w:rsidRDefault="00F343EF" w:rsidP="00F343EF">
      <w:pPr>
        <w:pStyle w:val="Title"/>
        <w:widowControl w:val="0"/>
        <w:autoSpaceDE w:val="0"/>
        <w:autoSpaceDN w:val="0"/>
        <w:adjustRightInd w:val="0"/>
        <w:spacing w:line="240" w:lineRule="exact"/>
        <w:rPr>
          <w:rFonts w:ascii="Candara" w:hAnsi="Candara" w:cs="Arial"/>
          <w:bCs/>
          <w:color w:val="3366FF"/>
          <w:szCs w:val="28"/>
        </w:rPr>
      </w:pPr>
      <w:r w:rsidRPr="005679DC">
        <w:rPr>
          <w:rFonts w:ascii="Candara" w:hAnsi="Candara" w:cs="Arial"/>
          <w:bCs/>
          <w:color w:val="3366FF"/>
          <w:szCs w:val="28"/>
        </w:rPr>
        <w:t>FICSA</w:t>
      </w:r>
    </w:p>
    <w:p w:rsidR="00F343EF" w:rsidRPr="005679DC" w:rsidRDefault="00F343EF" w:rsidP="00F343EF">
      <w:pPr>
        <w:spacing w:line="240" w:lineRule="exact"/>
        <w:jc w:val="center"/>
        <w:rPr>
          <w:rFonts w:ascii="Candara" w:hAnsi="Candara" w:cs="Arial"/>
          <w:b/>
          <w:bCs/>
          <w:sz w:val="28"/>
          <w:szCs w:val="28"/>
        </w:rPr>
      </w:pPr>
      <w:r w:rsidRPr="005679DC">
        <w:rPr>
          <w:rFonts w:ascii="Candara" w:hAnsi="Candara" w:cs="Arial"/>
          <w:b/>
          <w:bCs/>
          <w:color w:val="3366FF"/>
          <w:sz w:val="28"/>
          <w:szCs w:val="28"/>
        </w:rPr>
        <w:t>Federation of International Civil Servants’ Associations</w:t>
      </w:r>
    </w:p>
    <w:p w:rsidR="00F343EF" w:rsidRPr="005679DC" w:rsidRDefault="00F343EF" w:rsidP="00F343EF">
      <w:pPr>
        <w:pStyle w:val="Heading3"/>
        <w:rPr>
          <w:rFonts w:ascii="Candara" w:hAnsi="Candara" w:cs="Arial"/>
          <w:sz w:val="22"/>
          <w:szCs w:val="22"/>
          <w:lang w:val="en-GB"/>
        </w:rPr>
      </w:pPr>
      <w:r w:rsidRPr="005679DC">
        <w:rPr>
          <w:rFonts w:ascii="Candara" w:hAnsi="Candara" w:cs="Arial"/>
          <w:sz w:val="22"/>
          <w:szCs w:val="22"/>
          <w:lang w:val="en-GB"/>
        </w:rPr>
        <w:t xml:space="preserve">Palais des Nations, Room </w:t>
      </w:r>
      <w:r>
        <w:rPr>
          <w:rFonts w:ascii="Candara" w:hAnsi="Candara" w:cs="Arial"/>
          <w:sz w:val="22"/>
          <w:szCs w:val="22"/>
          <w:lang w:val="en-GB"/>
        </w:rPr>
        <w:t>VB.03/04</w:t>
      </w:r>
      <w:r w:rsidRPr="005679DC">
        <w:rPr>
          <w:rFonts w:ascii="Candara" w:hAnsi="Candara" w:cs="Arial"/>
          <w:sz w:val="22"/>
          <w:szCs w:val="22"/>
          <w:lang w:val="en-GB"/>
        </w:rPr>
        <w:t>, CH-1211 Geneva 10</w:t>
      </w:r>
    </w:p>
    <w:p w:rsidR="00F343EF" w:rsidRDefault="00F343EF" w:rsidP="00F343EF">
      <w:pPr>
        <w:pBdr>
          <w:bottom w:val="single" w:sz="12" w:space="1" w:color="auto"/>
        </w:pBdr>
        <w:spacing w:line="240" w:lineRule="atLeast"/>
        <w:jc w:val="center"/>
        <w:rPr>
          <w:rFonts w:ascii="Candara" w:hAnsi="Candara" w:cs="Arial"/>
          <w:b/>
          <w:bCs/>
          <w:color w:val="000000"/>
        </w:rPr>
      </w:pPr>
      <w:r w:rsidRPr="005679DC">
        <w:rPr>
          <w:rFonts w:ascii="Candara" w:hAnsi="Candara" w:cs="Arial"/>
          <w:b/>
          <w:bCs/>
          <w:color w:val="000000"/>
        </w:rPr>
        <w:t xml:space="preserve">Tel: (41 22) 917 3150, Email: </w:t>
      </w:r>
      <w:hyperlink r:id="rId8" w:history="1">
        <w:r w:rsidRPr="005A769A">
          <w:rPr>
            <w:rStyle w:val="Hyperlink"/>
            <w:rFonts w:ascii="Candara" w:hAnsi="Candara" w:cs="Arial"/>
            <w:b/>
            <w:bCs/>
          </w:rPr>
          <w:t>ficsa@un.</w:t>
        </w:r>
      </w:hyperlink>
      <w:r>
        <w:rPr>
          <w:rFonts w:ascii="Candara" w:hAnsi="Candara" w:cs="Arial"/>
          <w:b/>
          <w:bCs/>
          <w:color w:val="000000"/>
        </w:rPr>
        <w:t>org</w:t>
      </w:r>
    </w:p>
    <w:p w:rsidR="00F343EF" w:rsidRPr="005679DC" w:rsidRDefault="00F343EF" w:rsidP="00F343EF">
      <w:pPr>
        <w:pBdr>
          <w:bottom w:val="single" w:sz="12" w:space="1" w:color="auto"/>
        </w:pBdr>
        <w:spacing w:line="240" w:lineRule="atLeast"/>
        <w:jc w:val="center"/>
        <w:rPr>
          <w:rFonts w:ascii="Candara" w:hAnsi="Candara" w:cs="Arial"/>
          <w:b/>
          <w:bCs/>
          <w:color w:val="000000"/>
        </w:rPr>
      </w:pPr>
      <w:r w:rsidRPr="005679DC">
        <w:rPr>
          <w:rFonts w:ascii="Candara" w:hAnsi="Candara" w:cs="Arial"/>
          <w:b/>
          <w:bCs/>
          <w:color w:val="000000"/>
        </w:rPr>
        <w:t xml:space="preserve">Web: </w:t>
      </w:r>
      <w:r w:rsidRPr="005679DC">
        <w:rPr>
          <w:rFonts w:ascii="Candara" w:hAnsi="Candara" w:cs="Arial"/>
          <w:b/>
          <w:bCs/>
          <w:color w:val="0000FF"/>
          <w:u w:val="single"/>
        </w:rPr>
        <w:t>http://www.ficsa.org</w:t>
      </w:r>
    </w:p>
    <w:p w:rsidR="00F44E4A" w:rsidRPr="003C4A5C" w:rsidRDefault="00562C1B" w:rsidP="00C5059F">
      <w:pPr>
        <w:spacing w:after="120" w:line="240" w:lineRule="auto"/>
        <w:jc w:val="center"/>
        <w:rPr>
          <w:rFonts w:ascii="Candara" w:hAnsi="Candara"/>
          <w:b/>
          <w:sz w:val="24"/>
          <w:szCs w:val="24"/>
        </w:rPr>
      </w:pPr>
      <w:r w:rsidRPr="003C4A5C">
        <w:rPr>
          <w:rFonts w:ascii="Candara" w:hAnsi="Candara"/>
          <w:b/>
          <w:sz w:val="24"/>
          <w:szCs w:val="24"/>
        </w:rPr>
        <w:t>ANNOUNCEMENT</w:t>
      </w:r>
    </w:p>
    <w:p w:rsidR="00C5059F" w:rsidRPr="003C4A5C" w:rsidRDefault="00562C1B" w:rsidP="002C6E47">
      <w:pPr>
        <w:spacing w:after="0" w:line="240" w:lineRule="auto"/>
        <w:jc w:val="center"/>
        <w:rPr>
          <w:rFonts w:ascii="Candara" w:hAnsi="Candara"/>
          <w:b/>
          <w:sz w:val="24"/>
          <w:szCs w:val="24"/>
        </w:rPr>
      </w:pPr>
      <w:bookmarkStart w:id="2" w:name="_Hlk14340316"/>
      <w:r w:rsidRPr="003C4A5C">
        <w:rPr>
          <w:rFonts w:ascii="Candara" w:hAnsi="Candara"/>
          <w:b/>
          <w:sz w:val="24"/>
          <w:szCs w:val="24"/>
        </w:rPr>
        <w:t>FICSA TRAINING WORKSHOP</w:t>
      </w:r>
      <w:r w:rsidR="006D4B5A" w:rsidRPr="003C4A5C">
        <w:rPr>
          <w:rFonts w:ascii="Candara" w:hAnsi="Candara"/>
          <w:b/>
          <w:sz w:val="24"/>
          <w:szCs w:val="24"/>
        </w:rPr>
        <w:t>S</w:t>
      </w:r>
      <w:r w:rsidRPr="003C4A5C">
        <w:rPr>
          <w:rFonts w:ascii="Candara" w:hAnsi="Candara"/>
          <w:b/>
          <w:sz w:val="24"/>
          <w:szCs w:val="24"/>
        </w:rPr>
        <w:t xml:space="preserve"> </w:t>
      </w:r>
    </w:p>
    <w:p w:rsidR="00AC4BAB" w:rsidRPr="003C4A5C" w:rsidRDefault="004037B8" w:rsidP="002C6E47">
      <w:pPr>
        <w:spacing w:after="0" w:line="240" w:lineRule="auto"/>
        <w:jc w:val="center"/>
        <w:rPr>
          <w:rFonts w:ascii="Candara" w:hAnsi="Candara"/>
          <w:b/>
          <w:i/>
          <w:sz w:val="24"/>
          <w:szCs w:val="24"/>
        </w:rPr>
      </w:pPr>
      <w:r w:rsidRPr="003C4A5C">
        <w:rPr>
          <w:rFonts w:ascii="Candara" w:hAnsi="Candara"/>
          <w:b/>
          <w:i/>
          <w:sz w:val="24"/>
          <w:szCs w:val="24"/>
        </w:rPr>
        <w:t xml:space="preserve">Strategy for </w:t>
      </w:r>
      <w:r w:rsidR="008476C8" w:rsidRPr="003C4A5C">
        <w:rPr>
          <w:rFonts w:ascii="Candara" w:hAnsi="Candara"/>
          <w:b/>
          <w:i/>
          <w:sz w:val="24"/>
          <w:szCs w:val="24"/>
        </w:rPr>
        <w:t>S</w:t>
      </w:r>
      <w:r w:rsidRPr="003C4A5C">
        <w:rPr>
          <w:rFonts w:ascii="Candara" w:hAnsi="Candara"/>
          <w:b/>
          <w:i/>
          <w:sz w:val="24"/>
          <w:szCs w:val="24"/>
        </w:rPr>
        <w:t xml:space="preserve">uccessful </w:t>
      </w:r>
      <w:r w:rsidR="008476C8" w:rsidRPr="003C4A5C">
        <w:rPr>
          <w:rFonts w:ascii="Candara" w:hAnsi="Candara"/>
          <w:b/>
          <w:i/>
          <w:sz w:val="24"/>
          <w:szCs w:val="24"/>
        </w:rPr>
        <w:t>O</w:t>
      </w:r>
      <w:r w:rsidRPr="003C4A5C">
        <w:rPr>
          <w:rFonts w:ascii="Candara" w:hAnsi="Candara"/>
          <w:b/>
          <w:i/>
          <w:sz w:val="24"/>
          <w:szCs w:val="24"/>
        </w:rPr>
        <w:t xml:space="preserve">rganizational Change </w:t>
      </w:r>
    </w:p>
    <w:p w:rsidR="00AC4BAB" w:rsidRPr="003C4A5C" w:rsidRDefault="00AC4BAB" w:rsidP="002C6E47">
      <w:pPr>
        <w:spacing w:after="0" w:line="240" w:lineRule="auto"/>
        <w:jc w:val="center"/>
        <w:rPr>
          <w:rFonts w:ascii="Candara" w:hAnsi="Candara"/>
          <w:b/>
          <w:i/>
          <w:sz w:val="24"/>
          <w:szCs w:val="24"/>
        </w:rPr>
      </w:pPr>
      <w:r w:rsidRPr="003C4A5C">
        <w:rPr>
          <w:rFonts w:ascii="Candara" w:hAnsi="Candara"/>
          <w:b/>
          <w:i/>
          <w:sz w:val="24"/>
          <w:szCs w:val="24"/>
        </w:rPr>
        <w:t>and</w:t>
      </w:r>
    </w:p>
    <w:p w:rsidR="004037B8" w:rsidRPr="003C4A5C" w:rsidRDefault="004037B8" w:rsidP="002C6E47">
      <w:pPr>
        <w:spacing w:after="0" w:line="240" w:lineRule="auto"/>
        <w:jc w:val="center"/>
        <w:rPr>
          <w:rFonts w:ascii="Candara" w:hAnsi="Candara"/>
          <w:b/>
          <w:i/>
          <w:sz w:val="24"/>
          <w:szCs w:val="24"/>
        </w:rPr>
      </w:pPr>
      <w:r w:rsidRPr="003C4A5C">
        <w:rPr>
          <w:rFonts w:ascii="Candara" w:hAnsi="Candara"/>
          <w:b/>
          <w:i/>
          <w:sz w:val="24"/>
          <w:szCs w:val="24"/>
        </w:rPr>
        <w:t>Working under pressure: Emotional Intelligence in the Work Place</w:t>
      </w:r>
    </w:p>
    <w:p w:rsidR="00F343EF" w:rsidRPr="003C4A5C" w:rsidRDefault="00F343EF" w:rsidP="002C6E47">
      <w:pPr>
        <w:spacing w:after="0" w:line="240" w:lineRule="auto"/>
        <w:jc w:val="center"/>
        <w:rPr>
          <w:rFonts w:ascii="Candara" w:hAnsi="Candara"/>
          <w:b/>
          <w:sz w:val="24"/>
          <w:szCs w:val="24"/>
        </w:rPr>
      </w:pPr>
    </w:p>
    <w:p w:rsidR="00562C1B" w:rsidRPr="003C4A5C" w:rsidRDefault="00F343EF" w:rsidP="002C6E47">
      <w:pPr>
        <w:spacing w:after="0" w:line="240" w:lineRule="auto"/>
        <w:jc w:val="center"/>
        <w:rPr>
          <w:rFonts w:ascii="Candara" w:hAnsi="Candara"/>
          <w:bCs/>
          <w:sz w:val="24"/>
          <w:szCs w:val="24"/>
        </w:rPr>
      </w:pPr>
      <w:r w:rsidRPr="003C4A5C">
        <w:rPr>
          <w:rFonts w:ascii="Candara" w:hAnsi="Candara"/>
          <w:bCs/>
          <w:sz w:val="24"/>
          <w:szCs w:val="24"/>
        </w:rPr>
        <w:t xml:space="preserve">(SCBD offices, Montreal, Canada, </w:t>
      </w:r>
      <w:r w:rsidR="00C5059F" w:rsidRPr="003C4A5C">
        <w:rPr>
          <w:rFonts w:ascii="Candara" w:hAnsi="Candara"/>
          <w:bCs/>
          <w:sz w:val="24"/>
          <w:szCs w:val="24"/>
        </w:rPr>
        <w:t>7 to 9 October 2019</w:t>
      </w:r>
      <w:r w:rsidRPr="003C4A5C">
        <w:rPr>
          <w:rFonts w:ascii="Candara" w:hAnsi="Candara"/>
          <w:bCs/>
          <w:sz w:val="24"/>
          <w:szCs w:val="24"/>
        </w:rPr>
        <w:t>)</w:t>
      </w:r>
    </w:p>
    <w:bookmarkEnd w:id="2"/>
    <w:p w:rsidR="00C76573" w:rsidRPr="003C4A5C" w:rsidRDefault="00C76573" w:rsidP="00AC4BAB">
      <w:pPr>
        <w:autoSpaceDE w:val="0"/>
        <w:autoSpaceDN w:val="0"/>
        <w:adjustRightInd w:val="0"/>
        <w:spacing w:after="120" w:line="240" w:lineRule="auto"/>
        <w:rPr>
          <w:rFonts w:ascii="Candara" w:hAnsi="Candara" w:cs="Calibri"/>
          <w:b/>
          <w:bCs/>
          <w:color w:val="000000"/>
          <w:sz w:val="24"/>
          <w:szCs w:val="24"/>
          <w:u w:val="single"/>
          <w:lang w:val="en-US" w:eastAsia="zh-CN"/>
        </w:rPr>
      </w:pPr>
    </w:p>
    <w:p w:rsidR="00D75AA1" w:rsidRDefault="007D4059" w:rsidP="00D75AA1">
      <w:pPr>
        <w:autoSpaceDE w:val="0"/>
        <w:autoSpaceDN w:val="0"/>
        <w:adjustRightInd w:val="0"/>
        <w:spacing w:before="120" w:after="120"/>
        <w:rPr>
          <w:rFonts w:ascii="Candara" w:hAnsi="Candara" w:cs="Calibri"/>
          <w:b/>
          <w:bCs/>
          <w:color w:val="000000"/>
          <w:sz w:val="24"/>
          <w:szCs w:val="24"/>
          <w:u w:val="single"/>
          <w:lang w:val="en-US" w:eastAsia="zh-CN"/>
        </w:rPr>
      </w:pPr>
      <w:r w:rsidRPr="003C4A5C">
        <w:rPr>
          <w:rFonts w:ascii="Candara" w:hAnsi="Candara" w:cs="Calibri"/>
          <w:b/>
          <w:bCs/>
          <w:color w:val="000000"/>
          <w:sz w:val="24"/>
          <w:szCs w:val="24"/>
          <w:u w:val="single"/>
          <w:lang w:val="en-US" w:eastAsia="zh-CN"/>
        </w:rPr>
        <w:t>D</w:t>
      </w:r>
      <w:r w:rsidR="00D75AA1" w:rsidRPr="003C4A5C">
        <w:rPr>
          <w:rFonts w:ascii="Candara" w:hAnsi="Candara" w:cs="Calibri"/>
          <w:b/>
          <w:bCs/>
          <w:color w:val="000000"/>
          <w:sz w:val="24"/>
          <w:szCs w:val="24"/>
          <w:u w:val="single"/>
          <w:lang w:val="en-US" w:eastAsia="zh-CN"/>
        </w:rPr>
        <w:t xml:space="preserve">eadline for applications:  </w:t>
      </w:r>
      <w:r w:rsidR="000E2E95">
        <w:rPr>
          <w:rFonts w:ascii="Candara" w:hAnsi="Candara" w:cs="Calibri"/>
          <w:b/>
          <w:bCs/>
          <w:color w:val="000000"/>
          <w:sz w:val="24"/>
          <w:szCs w:val="24"/>
          <w:u w:val="single"/>
          <w:lang w:val="en-US" w:eastAsia="zh-CN"/>
        </w:rPr>
        <w:t>30</w:t>
      </w:r>
      <w:r w:rsidR="00274850" w:rsidRPr="003C4A5C">
        <w:rPr>
          <w:rFonts w:ascii="Candara" w:hAnsi="Candara" w:cs="Calibri"/>
          <w:b/>
          <w:bCs/>
          <w:color w:val="000000"/>
          <w:sz w:val="24"/>
          <w:szCs w:val="24"/>
          <w:u w:val="single"/>
          <w:lang w:val="en-US" w:eastAsia="zh-CN"/>
        </w:rPr>
        <w:t xml:space="preserve"> September</w:t>
      </w:r>
      <w:r w:rsidR="00D75AA1" w:rsidRPr="003C4A5C">
        <w:rPr>
          <w:rFonts w:ascii="Candara" w:hAnsi="Candara" w:cs="Calibri"/>
          <w:b/>
          <w:bCs/>
          <w:color w:val="000000"/>
          <w:sz w:val="24"/>
          <w:szCs w:val="24"/>
          <w:u w:val="single"/>
          <w:lang w:val="en-US" w:eastAsia="zh-CN"/>
        </w:rPr>
        <w:t xml:space="preserve"> 2019</w:t>
      </w:r>
    </w:p>
    <w:p w:rsidR="00E0565F" w:rsidRDefault="00E0565F" w:rsidP="00C76573">
      <w:pPr>
        <w:jc w:val="both"/>
        <w:rPr>
          <w:rFonts w:ascii="Candara" w:hAnsi="Candara"/>
          <w:sz w:val="24"/>
          <w:szCs w:val="24"/>
        </w:rPr>
      </w:pPr>
    </w:p>
    <w:p w:rsidR="000B1A44" w:rsidRDefault="00C76573" w:rsidP="00C76573">
      <w:pPr>
        <w:jc w:val="both"/>
        <w:rPr>
          <w:rFonts w:ascii="Candara" w:hAnsi="Candara"/>
          <w:sz w:val="24"/>
          <w:szCs w:val="24"/>
        </w:rPr>
      </w:pPr>
      <w:r>
        <w:rPr>
          <w:rFonts w:ascii="Candara" w:hAnsi="Candara"/>
          <w:sz w:val="24"/>
          <w:szCs w:val="24"/>
        </w:rPr>
        <w:t>A</w:t>
      </w:r>
      <w:r w:rsidR="00037750" w:rsidRPr="003C4A5C">
        <w:rPr>
          <w:rFonts w:ascii="Candara" w:hAnsi="Candara"/>
          <w:sz w:val="24"/>
          <w:szCs w:val="24"/>
        </w:rPr>
        <w:t xml:space="preserve">s a follow-up to decision FICSA/C/72/D/12 from the </w:t>
      </w:r>
      <w:r w:rsidR="00546A76" w:rsidRPr="003C4A5C">
        <w:rPr>
          <w:rFonts w:ascii="Candara" w:hAnsi="Candara"/>
          <w:sz w:val="24"/>
          <w:szCs w:val="24"/>
        </w:rPr>
        <w:t xml:space="preserve">Standing Committee on </w:t>
      </w:r>
      <w:r w:rsidR="00037750" w:rsidRPr="003C4A5C">
        <w:rPr>
          <w:rFonts w:ascii="Candara" w:hAnsi="Candara"/>
          <w:sz w:val="24"/>
          <w:szCs w:val="24"/>
        </w:rPr>
        <w:t>Human</w:t>
      </w:r>
      <w:r w:rsidR="00421D49" w:rsidRPr="003C4A5C">
        <w:rPr>
          <w:rFonts w:ascii="Candara" w:hAnsi="Candara"/>
          <w:sz w:val="24"/>
          <w:szCs w:val="24"/>
        </w:rPr>
        <w:t xml:space="preserve"> Resources Management </w:t>
      </w:r>
      <w:r w:rsidR="00546A76" w:rsidRPr="003C4A5C">
        <w:rPr>
          <w:rFonts w:ascii="Candara" w:hAnsi="Candara"/>
          <w:sz w:val="24"/>
          <w:szCs w:val="24"/>
        </w:rPr>
        <w:t>(HRM)</w:t>
      </w:r>
      <w:r w:rsidR="0044144A" w:rsidRPr="003C4A5C">
        <w:rPr>
          <w:rFonts w:ascii="Candara" w:hAnsi="Candara"/>
          <w:sz w:val="24"/>
          <w:szCs w:val="24"/>
        </w:rPr>
        <w:t xml:space="preserve"> (Vienna, February 2019)</w:t>
      </w:r>
      <w:r w:rsidR="00546A76" w:rsidRPr="003C4A5C">
        <w:rPr>
          <w:rFonts w:ascii="Candara" w:hAnsi="Candara"/>
          <w:sz w:val="24"/>
          <w:szCs w:val="24"/>
        </w:rPr>
        <w:t xml:space="preserve">, </w:t>
      </w:r>
      <w:r w:rsidR="003C4A5C" w:rsidRPr="003C4A5C">
        <w:rPr>
          <w:rFonts w:ascii="Candara" w:hAnsi="Candara"/>
          <w:sz w:val="24"/>
          <w:szCs w:val="24"/>
        </w:rPr>
        <w:t>two</w:t>
      </w:r>
      <w:r w:rsidR="00562C1B" w:rsidRPr="003C4A5C">
        <w:rPr>
          <w:rFonts w:ascii="Candara" w:hAnsi="Candara"/>
          <w:sz w:val="24"/>
          <w:szCs w:val="24"/>
        </w:rPr>
        <w:t xml:space="preserve"> training</w:t>
      </w:r>
      <w:r w:rsidR="00420691" w:rsidRPr="003C4A5C">
        <w:rPr>
          <w:rFonts w:ascii="Candara" w:hAnsi="Candara"/>
          <w:sz w:val="24"/>
          <w:szCs w:val="24"/>
        </w:rPr>
        <w:t xml:space="preserve"> workshop</w:t>
      </w:r>
      <w:r w:rsidR="003C4A5C" w:rsidRPr="003C4A5C">
        <w:rPr>
          <w:rFonts w:ascii="Candara" w:hAnsi="Candara"/>
          <w:sz w:val="24"/>
          <w:szCs w:val="24"/>
        </w:rPr>
        <w:t>s</w:t>
      </w:r>
      <w:r w:rsidR="00420691" w:rsidRPr="003C4A5C">
        <w:rPr>
          <w:rFonts w:ascii="Candara" w:hAnsi="Candara"/>
          <w:sz w:val="24"/>
          <w:szCs w:val="24"/>
        </w:rPr>
        <w:t xml:space="preserve"> </w:t>
      </w:r>
      <w:r w:rsidR="003C4A5C" w:rsidRPr="003C4A5C">
        <w:rPr>
          <w:rFonts w:ascii="Candara" w:hAnsi="Candara"/>
          <w:sz w:val="24"/>
          <w:szCs w:val="24"/>
        </w:rPr>
        <w:t>are</w:t>
      </w:r>
      <w:r w:rsidR="00420691" w:rsidRPr="003C4A5C">
        <w:rPr>
          <w:rFonts w:ascii="Candara" w:hAnsi="Candara"/>
          <w:sz w:val="24"/>
          <w:szCs w:val="24"/>
        </w:rPr>
        <w:t xml:space="preserve"> being organized </w:t>
      </w:r>
      <w:r w:rsidR="005E4F10" w:rsidRPr="003C4A5C">
        <w:rPr>
          <w:rFonts w:ascii="Candara" w:hAnsi="Candara"/>
          <w:sz w:val="24"/>
          <w:szCs w:val="24"/>
        </w:rPr>
        <w:t xml:space="preserve">at the offices of the Secretariat of the Convention on Biological Diversity (SCBD), </w:t>
      </w:r>
      <w:r w:rsidR="00263295" w:rsidRPr="003C4A5C">
        <w:rPr>
          <w:rFonts w:ascii="Candara" w:hAnsi="Candara"/>
          <w:sz w:val="24"/>
          <w:szCs w:val="24"/>
        </w:rPr>
        <w:t>from 7 to 9</w:t>
      </w:r>
      <w:r w:rsidR="005E4F10" w:rsidRPr="003C4A5C">
        <w:rPr>
          <w:rFonts w:ascii="Candara" w:hAnsi="Candara"/>
          <w:sz w:val="24"/>
          <w:szCs w:val="24"/>
        </w:rPr>
        <w:t xml:space="preserve"> October 2019</w:t>
      </w:r>
      <w:r w:rsidR="00644873" w:rsidRPr="003C4A5C">
        <w:rPr>
          <w:rFonts w:ascii="Candara" w:hAnsi="Candara"/>
          <w:sz w:val="24"/>
          <w:szCs w:val="24"/>
        </w:rPr>
        <w:t>, in Montreal, Canada</w:t>
      </w:r>
      <w:r w:rsidR="00263295" w:rsidRPr="003C4A5C">
        <w:rPr>
          <w:rFonts w:ascii="Candara" w:hAnsi="Candara"/>
          <w:sz w:val="24"/>
          <w:szCs w:val="24"/>
        </w:rPr>
        <w:t xml:space="preserve">. </w:t>
      </w:r>
    </w:p>
    <w:p w:rsidR="000B1A44" w:rsidRDefault="000B1A44" w:rsidP="000B1A44">
      <w:pPr>
        <w:jc w:val="both"/>
        <w:rPr>
          <w:rFonts w:ascii="Candara" w:eastAsia="Times New Roman" w:hAnsi="Candara" w:cs="Calibri"/>
          <w:color w:val="000000"/>
          <w:sz w:val="24"/>
          <w:szCs w:val="24"/>
          <w:lang w:val="en-US" w:eastAsia="zh-CN"/>
        </w:rPr>
      </w:pPr>
      <w:r w:rsidRPr="000B1A44">
        <w:rPr>
          <w:rFonts w:ascii="Candara" w:eastAsia="Times New Roman" w:hAnsi="Candara" w:cs="Calibri"/>
          <w:color w:val="000000"/>
          <w:sz w:val="24"/>
          <w:szCs w:val="24"/>
          <w:lang w:val="en-US" w:eastAsia="zh-CN"/>
        </w:rPr>
        <w:t>Th</w:t>
      </w:r>
      <w:r w:rsidR="0013243B">
        <w:rPr>
          <w:rFonts w:ascii="Candara" w:eastAsia="Times New Roman" w:hAnsi="Candara" w:cs="Calibri"/>
          <w:color w:val="000000"/>
          <w:sz w:val="24"/>
          <w:szCs w:val="24"/>
          <w:lang w:val="en-US" w:eastAsia="zh-CN"/>
        </w:rPr>
        <w:t>e</w:t>
      </w:r>
      <w:r w:rsidRPr="00854BF6">
        <w:rPr>
          <w:rFonts w:ascii="Candara" w:eastAsia="Times New Roman" w:hAnsi="Candara" w:cs="Calibri"/>
          <w:color w:val="000000"/>
          <w:sz w:val="24"/>
          <w:szCs w:val="24"/>
          <w:lang w:val="en-US" w:eastAsia="zh-CN"/>
        </w:rPr>
        <w:t>se</w:t>
      </w:r>
      <w:r w:rsidRPr="000B1A44">
        <w:rPr>
          <w:rFonts w:ascii="Candara" w:eastAsia="Times New Roman" w:hAnsi="Candara" w:cs="Calibri"/>
          <w:color w:val="000000"/>
          <w:sz w:val="24"/>
          <w:szCs w:val="24"/>
          <w:lang w:val="en-US" w:eastAsia="zh-CN"/>
        </w:rPr>
        <w:t xml:space="preserve"> workshop</w:t>
      </w:r>
      <w:r w:rsidRPr="00854BF6">
        <w:rPr>
          <w:rFonts w:ascii="Candara" w:eastAsia="Times New Roman" w:hAnsi="Candara" w:cs="Calibri"/>
          <w:color w:val="000000"/>
          <w:sz w:val="24"/>
          <w:szCs w:val="24"/>
          <w:lang w:val="en-US" w:eastAsia="zh-CN"/>
        </w:rPr>
        <w:t>s</w:t>
      </w:r>
      <w:r w:rsidRPr="000B1A44">
        <w:rPr>
          <w:rFonts w:ascii="Candara" w:eastAsia="Times New Roman" w:hAnsi="Candara" w:cs="Calibri"/>
          <w:color w:val="000000"/>
          <w:sz w:val="24"/>
          <w:szCs w:val="24"/>
          <w:lang w:val="en-US" w:eastAsia="zh-CN"/>
        </w:rPr>
        <w:t xml:space="preserve"> will be presented in English by Ms. Gwyneth Letherbarrow, one of the Federation’s well-established trainers in fields of human resources management, emotional intelligence and coaching. </w:t>
      </w:r>
    </w:p>
    <w:p w:rsidR="00393AD3" w:rsidRPr="00854BF6" w:rsidRDefault="00393AD3" w:rsidP="00393AD3">
      <w:pPr>
        <w:keepNext/>
        <w:keepLines/>
        <w:tabs>
          <w:tab w:val="left" w:pos="720"/>
          <w:tab w:val="left" w:pos="1440"/>
          <w:tab w:val="left" w:pos="4500"/>
        </w:tabs>
        <w:autoSpaceDE w:val="0"/>
        <w:autoSpaceDN w:val="0"/>
        <w:adjustRightInd w:val="0"/>
        <w:jc w:val="both"/>
        <w:rPr>
          <w:rFonts w:ascii="Candara" w:hAnsi="Candara" w:cs="Calibri"/>
          <w:b/>
          <w:bCs/>
          <w:color w:val="000000"/>
          <w:sz w:val="24"/>
          <w:szCs w:val="24"/>
        </w:rPr>
      </w:pPr>
      <w:r w:rsidRPr="00854BF6">
        <w:rPr>
          <w:rFonts w:ascii="Candara" w:hAnsi="Candara" w:cs="Calibri"/>
          <w:b/>
          <w:bCs/>
          <w:color w:val="000000"/>
          <w:sz w:val="24"/>
          <w:szCs w:val="24"/>
        </w:rPr>
        <w:t>Workshop</w:t>
      </w:r>
      <w:r w:rsidR="00854BF6" w:rsidRPr="00854BF6">
        <w:rPr>
          <w:rFonts w:ascii="Candara" w:hAnsi="Candara" w:cs="Calibri"/>
          <w:b/>
          <w:bCs/>
          <w:color w:val="000000"/>
          <w:sz w:val="24"/>
          <w:szCs w:val="24"/>
        </w:rPr>
        <w:t>s</w:t>
      </w:r>
      <w:r w:rsidRPr="00854BF6">
        <w:rPr>
          <w:rFonts w:ascii="Candara" w:hAnsi="Candara" w:cs="Calibri"/>
          <w:b/>
          <w:bCs/>
          <w:color w:val="000000"/>
          <w:sz w:val="24"/>
          <w:szCs w:val="24"/>
        </w:rPr>
        <w:t xml:space="preserve"> programme</w:t>
      </w:r>
    </w:p>
    <w:p w:rsidR="00854BF6" w:rsidRPr="00854BF6" w:rsidRDefault="00393AD3" w:rsidP="00854BF6">
      <w:pPr>
        <w:keepNext/>
        <w:keepLines/>
        <w:tabs>
          <w:tab w:val="left" w:pos="540"/>
          <w:tab w:val="left" w:pos="1080"/>
        </w:tabs>
        <w:autoSpaceDE w:val="0"/>
        <w:autoSpaceDN w:val="0"/>
        <w:adjustRightInd w:val="0"/>
        <w:spacing w:after="0" w:line="240" w:lineRule="auto"/>
        <w:jc w:val="both"/>
        <w:rPr>
          <w:rFonts w:ascii="Candara" w:hAnsi="Candara"/>
          <w:sz w:val="24"/>
          <w:szCs w:val="24"/>
        </w:rPr>
      </w:pPr>
      <w:r w:rsidRPr="00854BF6">
        <w:rPr>
          <w:rFonts w:ascii="Candara" w:hAnsi="Candara" w:cs="Calibri"/>
          <w:b/>
          <w:bCs/>
          <w:color w:val="000000"/>
          <w:sz w:val="24"/>
          <w:szCs w:val="24"/>
        </w:rPr>
        <w:t xml:space="preserve">The first 1-day </w:t>
      </w:r>
      <w:r w:rsidR="00854BF6" w:rsidRPr="00854BF6">
        <w:rPr>
          <w:rFonts w:ascii="Candara" w:hAnsi="Candara" w:cs="Calibri"/>
          <w:b/>
          <w:bCs/>
          <w:color w:val="000000"/>
          <w:sz w:val="24"/>
          <w:szCs w:val="24"/>
        </w:rPr>
        <w:t>workshop o</w:t>
      </w:r>
      <w:r w:rsidR="00854BF6" w:rsidRPr="00854BF6">
        <w:rPr>
          <w:rFonts w:ascii="Candara" w:hAnsi="Candara"/>
          <w:b/>
          <w:bCs/>
          <w:sz w:val="24"/>
          <w:szCs w:val="24"/>
        </w:rPr>
        <w:t xml:space="preserve">n 7 October: session on </w:t>
      </w:r>
      <w:r w:rsidR="00854BF6" w:rsidRPr="00854BF6">
        <w:rPr>
          <w:rFonts w:ascii="Candara" w:hAnsi="Candara"/>
          <w:b/>
          <w:bCs/>
          <w:i/>
          <w:sz w:val="24"/>
          <w:szCs w:val="24"/>
        </w:rPr>
        <w:t>Strategy for successful organizational change</w:t>
      </w:r>
      <w:r w:rsidR="00854BF6" w:rsidRPr="00854BF6">
        <w:rPr>
          <w:rFonts w:ascii="Candara" w:hAnsi="Candara"/>
          <w:sz w:val="24"/>
          <w:szCs w:val="24"/>
        </w:rPr>
        <w:t>. Change is inevitable and it will be an opportunity to look at how to deal with it. You will be informed about how to manage change successfully by giving more ownership and personal accountability to staff members.  How to support yourself and your colleagues effectively to ensure that your Organization is faring smoothly through the changes. (maximum 35 participants).</w:t>
      </w:r>
    </w:p>
    <w:p w:rsidR="00393AD3" w:rsidRPr="00854BF6" w:rsidRDefault="00393AD3" w:rsidP="00393AD3">
      <w:pPr>
        <w:tabs>
          <w:tab w:val="left" w:pos="720"/>
          <w:tab w:val="left" w:pos="1440"/>
          <w:tab w:val="left" w:pos="4500"/>
        </w:tabs>
        <w:autoSpaceDE w:val="0"/>
        <w:autoSpaceDN w:val="0"/>
        <w:adjustRightInd w:val="0"/>
        <w:spacing w:after="0" w:line="240" w:lineRule="auto"/>
        <w:jc w:val="both"/>
        <w:rPr>
          <w:rFonts w:ascii="Candara" w:hAnsi="Candara" w:cs="Calibri"/>
          <w:b/>
          <w:bCs/>
          <w:color w:val="000000"/>
          <w:sz w:val="24"/>
          <w:szCs w:val="24"/>
        </w:rPr>
      </w:pPr>
    </w:p>
    <w:p w:rsidR="00393AD3" w:rsidRPr="00854BF6" w:rsidRDefault="00393AD3" w:rsidP="00854BF6">
      <w:pPr>
        <w:tabs>
          <w:tab w:val="left" w:pos="540"/>
          <w:tab w:val="left" w:pos="1080"/>
        </w:tabs>
        <w:autoSpaceDE w:val="0"/>
        <w:autoSpaceDN w:val="0"/>
        <w:adjustRightInd w:val="0"/>
        <w:spacing w:after="0" w:line="240" w:lineRule="auto"/>
        <w:jc w:val="both"/>
        <w:rPr>
          <w:rFonts w:ascii="Candara" w:hAnsi="Candara" w:cs="Calibri"/>
          <w:b/>
          <w:sz w:val="24"/>
          <w:szCs w:val="24"/>
        </w:rPr>
      </w:pPr>
      <w:r w:rsidRPr="00854BF6">
        <w:rPr>
          <w:rFonts w:ascii="Candara" w:hAnsi="Candara" w:cs="Calibri"/>
          <w:b/>
          <w:bCs/>
          <w:color w:val="000000"/>
          <w:sz w:val="24"/>
          <w:szCs w:val="24"/>
        </w:rPr>
        <w:t xml:space="preserve">The second two-day workshop </w:t>
      </w:r>
      <w:r w:rsidR="00854BF6" w:rsidRPr="00854BF6">
        <w:rPr>
          <w:rFonts w:ascii="Candara" w:hAnsi="Candara" w:cs="Calibri"/>
          <w:b/>
          <w:bCs/>
          <w:color w:val="000000"/>
          <w:sz w:val="24"/>
          <w:szCs w:val="24"/>
        </w:rPr>
        <w:t>o</w:t>
      </w:r>
      <w:r w:rsidR="00854BF6" w:rsidRPr="00854BF6">
        <w:rPr>
          <w:rFonts w:ascii="Candara" w:hAnsi="Candara"/>
          <w:b/>
          <w:bCs/>
          <w:sz w:val="24"/>
          <w:szCs w:val="24"/>
        </w:rPr>
        <w:t>n 8 and 9 October: training on “</w:t>
      </w:r>
      <w:r w:rsidR="00854BF6" w:rsidRPr="00854BF6">
        <w:rPr>
          <w:rFonts w:ascii="Candara" w:hAnsi="Candara"/>
          <w:b/>
          <w:bCs/>
          <w:i/>
          <w:sz w:val="24"/>
          <w:szCs w:val="24"/>
        </w:rPr>
        <w:t>Working under pressure: Emotional Intelligence in the work place</w:t>
      </w:r>
      <w:r w:rsidR="00854BF6" w:rsidRPr="00854BF6">
        <w:rPr>
          <w:rFonts w:ascii="Candara" w:hAnsi="Candara"/>
          <w:b/>
          <w:bCs/>
          <w:sz w:val="24"/>
          <w:szCs w:val="24"/>
        </w:rPr>
        <w:t>”</w:t>
      </w:r>
      <w:r w:rsidR="00854BF6" w:rsidRPr="00854BF6">
        <w:rPr>
          <w:rFonts w:ascii="Candara" w:hAnsi="Candara"/>
          <w:sz w:val="24"/>
          <w:szCs w:val="24"/>
        </w:rPr>
        <w:t xml:space="preserve"> to allow you to use emotional intelligence to transform working relationships and to learn to deal with reactive behaviours and negative patterns. (maximum 35 participants)</w:t>
      </w:r>
      <w:r w:rsidR="00C76573">
        <w:rPr>
          <w:rFonts w:ascii="Candara" w:hAnsi="Candara"/>
          <w:sz w:val="24"/>
          <w:szCs w:val="24"/>
        </w:rPr>
        <w:t>.</w:t>
      </w:r>
    </w:p>
    <w:p w:rsidR="00393AD3" w:rsidRDefault="00393AD3" w:rsidP="00393AD3">
      <w:pPr>
        <w:pStyle w:val="BodyText"/>
        <w:keepNext/>
        <w:keepLines/>
        <w:tabs>
          <w:tab w:val="clear" w:pos="794"/>
        </w:tabs>
        <w:rPr>
          <w:rFonts w:ascii="Calibri" w:hAnsi="Calibri" w:cs="Calibri"/>
          <w:sz w:val="24"/>
          <w:szCs w:val="24"/>
        </w:rPr>
      </w:pPr>
      <w:r w:rsidRPr="00C21066">
        <w:rPr>
          <w:rFonts w:ascii="Calibri" w:hAnsi="Calibri" w:cs="Calibri"/>
          <w:sz w:val="24"/>
          <w:szCs w:val="24"/>
        </w:rPr>
        <w:lastRenderedPageBreak/>
        <w:t>Please note that these workshops are provided free-of-charge to staff representatives from FICSA dues-paying members</w:t>
      </w:r>
      <w:r w:rsidR="0013243B">
        <w:rPr>
          <w:rFonts w:ascii="Calibri" w:hAnsi="Calibri" w:cs="Calibri"/>
          <w:sz w:val="24"/>
          <w:szCs w:val="24"/>
        </w:rPr>
        <w:t>*.</w:t>
      </w:r>
    </w:p>
    <w:p w:rsidR="00854BF6" w:rsidRPr="00C21066" w:rsidRDefault="00854BF6" w:rsidP="00393AD3">
      <w:pPr>
        <w:pStyle w:val="BodyText"/>
        <w:keepNext/>
        <w:keepLines/>
        <w:tabs>
          <w:tab w:val="clear" w:pos="794"/>
        </w:tabs>
        <w:rPr>
          <w:rFonts w:ascii="Calibri" w:hAnsi="Calibri" w:cs="Calibri"/>
          <w:sz w:val="24"/>
          <w:szCs w:val="24"/>
        </w:rPr>
      </w:pPr>
    </w:p>
    <w:p w:rsidR="00393AD3" w:rsidRDefault="00393AD3" w:rsidP="00393AD3">
      <w:pPr>
        <w:pStyle w:val="BodyText"/>
        <w:tabs>
          <w:tab w:val="clear" w:pos="794"/>
        </w:tabs>
        <w:rPr>
          <w:rFonts w:ascii="Calibri" w:hAnsi="Calibri" w:cs="Calibri"/>
          <w:sz w:val="24"/>
          <w:szCs w:val="24"/>
        </w:rPr>
      </w:pPr>
      <w:r>
        <w:rPr>
          <w:rFonts w:ascii="Calibri" w:hAnsi="Calibri" w:cs="Calibri"/>
          <w:sz w:val="24"/>
          <w:szCs w:val="24"/>
        </w:rPr>
        <w:t xml:space="preserve">A fee </w:t>
      </w:r>
      <w:r w:rsidRPr="00C21066">
        <w:rPr>
          <w:rFonts w:ascii="Calibri" w:hAnsi="Calibri" w:cs="Calibri"/>
          <w:sz w:val="24"/>
          <w:szCs w:val="24"/>
        </w:rPr>
        <w:t xml:space="preserve">is charged for </w:t>
      </w:r>
      <w:r w:rsidR="0013243B">
        <w:rPr>
          <w:rFonts w:ascii="Calibri" w:hAnsi="Calibri" w:cs="Calibri"/>
          <w:sz w:val="24"/>
          <w:szCs w:val="24"/>
        </w:rPr>
        <w:t xml:space="preserve">all </w:t>
      </w:r>
      <w:r w:rsidRPr="00C21066">
        <w:rPr>
          <w:rFonts w:ascii="Calibri" w:hAnsi="Calibri" w:cs="Calibri"/>
          <w:sz w:val="24"/>
          <w:szCs w:val="24"/>
        </w:rPr>
        <w:t>other participants, including staff representatives from non-FICSA member organizations</w:t>
      </w:r>
      <w:r>
        <w:rPr>
          <w:rFonts w:ascii="Calibri" w:hAnsi="Calibri" w:cs="Calibri"/>
          <w:sz w:val="24"/>
          <w:szCs w:val="24"/>
        </w:rPr>
        <w:t>.</w:t>
      </w:r>
    </w:p>
    <w:p w:rsidR="00393AD3" w:rsidRDefault="00393AD3" w:rsidP="00393AD3">
      <w:pPr>
        <w:pStyle w:val="BodyText"/>
        <w:tabs>
          <w:tab w:val="clear" w:pos="794"/>
        </w:tabs>
        <w:rPr>
          <w:rFonts w:ascii="Calibri" w:hAnsi="Calibri" w:cs="Calibri"/>
          <w:sz w:val="24"/>
          <w:szCs w:val="24"/>
        </w:rPr>
      </w:pPr>
    </w:p>
    <w:p w:rsidR="00393AD3" w:rsidRDefault="00393AD3" w:rsidP="00854BF6">
      <w:pPr>
        <w:pStyle w:val="BodyText"/>
        <w:numPr>
          <w:ilvl w:val="0"/>
          <w:numId w:val="2"/>
        </w:numPr>
        <w:tabs>
          <w:tab w:val="clear" w:pos="794"/>
          <w:tab w:val="clear" w:pos="1360"/>
          <w:tab w:val="left" w:pos="993"/>
        </w:tabs>
        <w:ind w:left="284" w:hanging="284"/>
        <w:rPr>
          <w:rFonts w:ascii="Calibri" w:hAnsi="Calibri" w:cs="Calibri"/>
          <w:sz w:val="24"/>
          <w:szCs w:val="24"/>
        </w:rPr>
      </w:pPr>
      <w:r>
        <w:rPr>
          <w:rFonts w:ascii="Calibri" w:hAnsi="Calibri" w:cs="Calibri"/>
          <w:sz w:val="24"/>
          <w:szCs w:val="24"/>
        </w:rPr>
        <w:t xml:space="preserve">For the workshop </w:t>
      </w:r>
      <w:r w:rsidR="00854BF6">
        <w:rPr>
          <w:rFonts w:ascii="Calibri" w:hAnsi="Calibri" w:cs="Calibri"/>
          <w:sz w:val="24"/>
          <w:szCs w:val="24"/>
        </w:rPr>
        <w:t xml:space="preserve">on </w:t>
      </w:r>
      <w:r w:rsidR="00854BF6" w:rsidRPr="00854BF6">
        <w:rPr>
          <w:rFonts w:ascii="Candara" w:hAnsi="Candara"/>
          <w:b/>
          <w:bCs w:val="0"/>
          <w:i/>
          <w:sz w:val="24"/>
          <w:szCs w:val="24"/>
        </w:rPr>
        <w:t>Strategy for successful organizational change</w:t>
      </w:r>
      <w:r w:rsidR="00854BF6">
        <w:rPr>
          <w:rFonts w:ascii="Candara" w:hAnsi="Candara"/>
          <w:b/>
          <w:bCs w:val="0"/>
          <w:i/>
          <w:sz w:val="24"/>
          <w:szCs w:val="24"/>
        </w:rPr>
        <w:t xml:space="preserve">: </w:t>
      </w:r>
      <w:r>
        <w:rPr>
          <w:rFonts w:ascii="Calibri" w:hAnsi="Calibri" w:cs="Calibri"/>
          <w:sz w:val="24"/>
          <w:szCs w:val="24"/>
        </w:rPr>
        <w:t>fee is CHF 1</w:t>
      </w:r>
      <w:r w:rsidR="0009591B">
        <w:rPr>
          <w:rFonts w:ascii="Calibri" w:hAnsi="Calibri" w:cs="Calibri"/>
          <w:sz w:val="24"/>
          <w:szCs w:val="24"/>
        </w:rPr>
        <w:t>5</w:t>
      </w:r>
      <w:r>
        <w:rPr>
          <w:rFonts w:ascii="Calibri" w:hAnsi="Calibri" w:cs="Calibri"/>
          <w:sz w:val="24"/>
          <w:szCs w:val="24"/>
        </w:rPr>
        <w:t>0</w:t>
      </w:r>
      <w:r w:rsidR="0013243B">
        <w:rPr>
          <w:rFonts w:ascii="Calibri" w:hAnsi="Calibri" w:cs="Calibri"/>
          <w:sz w:val="24"/>
          <w:szCs w:val="24"/>
        </w:rPr>
        <w:t xml:space="preserve"> (Swiss francs)</w:t>
      </w:r>
      <w:r>
        <w:rPr>
          <w:rFonts w:ascii="Calibri" w:hAnsi="Calibri" w:cs="Calibri"/>
          <w:sz w:val="24"/>
          <w:szCs w:val="24"/>
        </w:rPr>
        <w:t>;</w:t>
      </w:r>
    </w:p>
    <w:p w:rsidR="00854BF6" w:rsidRDefault="00854BF6" w:rsidP="00854BF6">
      <w:pPr>
        <w:pStyle w:val="BodyText"/>
        <w:tabs>
          <w:tab w:val="clear" w:pos="794"/>
          <w:tab w:val="clear" w:pos="1360"/>
          <w:tab w:val="left" w:pos="993"/>
        </w:tabs>
        <w:ind w:left="284"/>
        <w:rPr>
          <w:rFonts w:ascii="Calibri" w:hAnsi="Calibri" w:cs="Calibri"/>
          <w:sz w:val="24"/>
          <w:szCs w:val="24"/>
        </w:rPr>
      </w:pPr>
    </w:p>
    <w:p w:rsidR="00393AD3" w:rsidRDefault="00393AD3" w:rsidP="00854BF6">
      <w:pPr>
        <w:pStyle w:val="BodyText"/>
        <w:numPr>
          <w:ilvl w:val="0"/>
          <w:numId w:val="2"/>
        </w:numPr>
        <w:tabs>
          <w:tab w:val="clear" w:pos="794"/>
          <w:tab w:val="clear" w:pos="1360"/>
          <w:tab w:val="left" w:pos="993"/>
        </w:tabs>
        <w:ind w:left="284" w:hanging="284"/>
        <w:rPr>
          <w:rFonts w:ascii="Calibri" w:hAnsi="Calibri" w:cs="Calibri"/>
          <w:sz w:val="24"/>
          <w:szCs w:val="24"/>
        </w:rPr>
      </w:pPr>
      <w:r>
        <w:rPr>
          <w:rFonts w:ascii="Calibri" w:hAnsi="Calibri" w:cs="Calibri"/>
          <w:sz w:val="24"/>
          <w:szCs w:val="24"/>
        </w:rPr>
        <w:t xml:space="preserve">For the 2-day </w:t>
      </w:r>
      <w:r w:rsidRPr="00C21066">
        <w:rPr>
          <w:rFonts w:ascii="Calibri" w:hAnsi="Calibri" w:cs="Calibri"/>
          <w:sz w:val="24"/>
          <w:szCs w:val="24"/>
        </w:rPr>
        <w:t>workshop</w:t>
      </w:r>
      <w:r w:rsidR="00854BF6">
        <w:rPr>
          <w:rFonts w:ascii="Calibri" w:hAnsi="Calibri" w:cs="Calibri"/>
          <w:sz w:val="24"/>
          <w:szCs w:val="24"/>
        </w:rPr>
        <w:t xml:space="preserve"> on </w:t>
      </w:r>
      <w:r w:rsidR="00854BF6" w:rsidRPr="00854BF6">
        <w:rPr>
          <w:rFonts w:ascii="Candara" w:hAnsi="Candara"/>
          <w:b/>
          <w:bCs w:val="0"/>
          <w:i/>
          <w:sz w:val="24"/>
          <w:szCs w:val="24"/>
        </w:rPr>
        <w:t>Working under pressure</w:t>
      </w:r>
      <w:r w:rsidR="00854BF6">
        <w:rPr>
          <w:rFonts w:ascii="Candara" w:hAnsi="Candara"/>
          <w:b/>
          <w:bCs w:val="0"/>
          <w:i/>
          <w:sz w:val="24"/>
          <w:szCs w:val="24"/>
        </w:rPr>
        <w:t xml:space="preserve"> and emotional intelligence</w:t>
      </w:r>
      <w:r w:rsidR="0013243B">
        <w:rPr>
          <w:rFonts w:ascii="Candara" w:hAnsi="Candara"/>
          <w:b/>
          <w:bCs w:val="0"/>
          <w:i/>
          <w:sz w:val="24"/>
          <w:szCs w:val="24"/>
        </w:rPr>
        <w:t>:</w:t>
      </w:r>
      <w:r>
        <w:rPr>
          <w:rFonts w:ascii="Calibri" w:hAnsi="Calibri" w:cs="Calibri"/>
          <w:sz w:val="24"/>
          <w:szCs w:val="24"/>
        </w:rPr>
        <w:t xml:space="preserve"> fee is CHF </w:t>
      </w:r>
      <w:r w:rsidR="0009591B">
        <w:rPr>
          <w:rFonts w:ascii="Calibri" w:hAnsi="Calibri" w:cs="Calibri"/>
          <w:sz w:val="24"/>
          <w:szCs w:val="24"/>
        </w:rPr>
        <w:t>30</w:t>
      </w:r>
      <w:r>
        <w:rPr>
          <w:rFonts w:ascii="Calibri" w:hAnsi="Calibri" w:cs="Calibri"/>
          <w:sz w:val="24"/>
          <w:szCs w:val="24"/>
        </w:rPr>
        <w:t>0</w:t>
      </w:r>
      <w:r w:rsidR="0013243B">
        <w:rPr>
          <w:rFonts w:ascii="Calibri" w:hAnsi="Calibri" w:cs="Calibri"/>
          <w:sz w:val="24"/>
          <w:szCs w:val="24"/>
        </w:rPr>
        <w:t xml:space="preserve"> (Swiss francs)</w:t>
      </w:r>
      <w:r>
        <w:rPr>
          <w:rFonts w:ascii="Calibri" w:hAnsi="Calibri" w:cs="Calibri"/>
          <w:sz w:val="24"/>
          <w:szCs w:val="24"/>
        </w:rPr>
        <w:t>.</w:t>
      </w:r>
    </w:p>
    <w:p w:rsidR="00393AD3" w:rsidRPr="00C21066" w:rsidRDefault="00393AD3" w:rsidP="00393AD3">
      <w:pPr>
        <w:pStyle w:val="BodyText"/>
        <w:tabs>
          <w:tab w:val="clear" w:pos="794"/>
        </w:tabs>
        <w:rPr>
          <w:rFonts w:ascii="Calibri" w:hAnsi="Calibri" w:cs="Calibri"/>
          <w:sz w:val="24"/>
          <w:szCs w:val="24"/>
        </w:rPr>
      </w:pPr>
    </w:p>
    <w:p w:rsidR="00393AD3" w:rsidRPr="00C21066" w:rsidRDefault="00393AD3" w:rsidP="00393AD3">
      <w:pPr>
        <w:pStyle w:val="BodyText"/>
        <w:rPr>
          <w:rFonts w:ascii="Calibri" w:hAnsi="Calibri" w:cs="Calibri"/>
          <w:sz w:val="24"/>
          <w:szCs w:val="24"/>
        </w:rPr>
      </w:pPr>
      <w:r w:rsidRPr="00C21066">
        <w:rPr>
          <w:rFonts w:ascii="Calibri" w:hAnsi="Calibri" w:cs="Calibri"/>
          <w:sz w:val="24"/>
          <w:szCs w:val="24"/>
        </w:rPr>
        <w:t xml:space="preserve">For FICSA members with consultative or observer status (from organizations not listed in the footnote), a 30% discount will be granted on the total amount. </w:t>
      </w:r>
    </w:p>
    <w:p w:rsidR="00854BF6" w:rsidRPr="003C4A5C" w:rsidRDefault="00854BF6" w:rsidP="004D3639">
      <w:pPr>
        <w:tabs>
          <w:tab w:val="left" w:pos="1360"/>
          <w:tab w:val="left" w:pos="3231"/>
          <w:tab w:val="left" w:pos="5880"/>
          <w:tab w:val="left" w:pos="6600"/>
          <w:tab w:val="left" w:pos="7320"/>
        </w:tabs>
        <w:autoSpaceDE w:val="0"/>
        <w:autoSpaceDN w:val="0"/>
        <w:adjustRightInd w:val="0"/>
        <w:spacing w:after="0" w:line="240" w:lineRule="auto"/>
        <w:jc w:val="both"/>
        <w:rPr>
          <w:rFonts w:ascii="Candara" w:hAnsi="Candara" w:cs="Calibri"/>
          <w:color w:val="000000"/>
          <w:sz w:val="24"/>
          <w:szCs w:val="24"/>
          <w:lang w:val="en-US" w:eastAsia="zh-CN"/>
        </w:rPr>
      </w:pPr>
    </w:p>
    <w:p w:rsidR="00A14286" w:rsidRDefault="00A14286" w:rsidP="004D3639">
      <w:pPr>
        <w:autoSpaceDE w:val="0"/>
        <w:autoSpaceDN w:val="0"/>
        <w:adjustRightInd w:val="0"/>
        <w:spacing w:after="0" w:line="240" w:lineRule="auto"/>
        <w:jc w:val="both"/>
        <w:rPr>
          <w:rFonts w:ascii="Candara" w:hAnsi="Candara" w:cs="Calibri"/>
          <w:color w:val="000000"/>
          <w:sz w:val="24"/>
          <w:szCs w:val="24"/>
          <w:lang w:val="en-US" w:eastAsia="zh-CN"/>
        </w:rPr>
      </w:pPr>
      <w:r w:rsidRPr="003C4A5C">
        <w:rPr>
          <w:rFonts w:ascii="Candara" w:hAnsi="Candara" w:cs="Calibri"/>
          <w:color w:val="000000"/>
          <w:sz w:val="24"/>
          <w:szCs w:val="24"/>
          <w:lang w:val="en-US" w:eastAsia="zh-CN"/>
        </w:rPr>
        <w:t>General information, including recommendations on hotel accommodation, will be sent directly to the participants along with the confirmation message.</w:t>
      </w:r>
    </w:p>
    <w:p w:rsidR="00854BF6" w:rsidRPr="003C4A5C" w:rsidRDefault="00854BF6" w:rsidP="004D3639">
      <w:pPr>
        <w:autoSpaceDE w:val="0"/>
        <w:autoSpaceDN w:val="0"/>
        <w:adjustRightInd w:val="0"/>
        <w:spacing w:after="0" w:line="240" w:lineRule="auto"/>
        <w:jc w:val="both"/>
        <w:rPr>
          <w:rFonts w:ascii="Candara" w:hAnsi="Candara" w:cs="Calibri"/>
          <w:color w:val="000000"/>
          <w:sz w:val="24"/>
          <w:szCs w:val="24"/>
          <w:lang w:val="en-US" w:eastAsia="zh-CN"/>
        </w:rPr>
      </w:pPr>
    </w:p>
    <w:p w:rsidR="003C4A5C" w:rsidRPr="003C4A5C" w:rsidRDefault="003C4A5C" w:rsidP="004D363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Candara"/>
          <w:b/>
          <w:bCs/>
          <w:color w:val="FF0000"/>
          <w:sz w:val="24"/>
          <w:szCs w:val="24"/>
        </w:rPr>
      </w:pPr>
      <w:r w:rsidRPr="003C4A5C">
        <w:rPr>
          <w:rFonts w:ascii="Candara" w:hAnsi="Candara" w:cs="Candara"/>
          <w:sz w:val="24"/>
          <w:szCs w:val="24"/>
        </w:rPr>
        <w:t>To sign up please use the</w:t>
      </w:r>
      <w:r w:rsidRPr="003C4A5C">
        <w:rPr>
          <w:rFonts w:ascii="Candara" w:hAnsi="Candara" w:cs="Candara"/>
          <w:b/>
          <w:bCs/>
          <w:sz w:val="24"/>
          <w:szCs w:val="24"/>
        </w:rPr>
        <w:t xml:space="preserve"> </w:t>
      </w:r>
      <w:r w:rsidRPr="003C4A5C">
        <w:rPr>
          <w:rFonts w:ascii="Candara" w:hAnsi="Candara" w:cs="Candara"/>
          <w:sz w:val="24"/>
          <w:szCs w:val="24"/>
        </w:rPr>
        <w:t xml:space="preserve">attached application form.  </w:t>
      </w:r>
      <w:r w:rsidRPr="0013243B">
        <w:rPr>
          <w:rFonts w:ascii="Candara" w:hAnsi="Candara" w:cs="Candara"/>
          <w:sz w:val="24"/>
          <w:szCs w:val="24"/>
          <w:u w:val="single"/>
        </w:rPr>
        <w:t>Nominations should be signed by the President/Chair of the local staff association/union</w:t>
      </w:r>
      <w:r w:rsidRPr="003C4A5C">
        <w:rPr>
          <w:rFonts w:ascii="Candara" w:hAnsi="Candara" w:cs="Candara"/>
          <w:sz w:val="24"/>
          <w:szCs w:val="24"/>
        </w:rPr>
        <w:t xml:space="preserve"> and sent to the FICSA Secretariat &lt;ficsa@un</w:t>
      </w:r>
      <w:r w:rsidR="00C76573">
        <w:rPr>
          <w:rFonts w:ascii="Candara" w:hAnsi="Candara" w:cs="Candara"/>
          <w:sz w:val="24"/>
          <w:szCs w:val="24"/>
        </w:rPr>
        <w:t>.org</w:t>
      </w:r>
      <w:r w:rsidRPr="003C4A5C">
        <w:rPr>
          <w:rFonts w:ascii="Candara" w:hAnsi="Candara" w:cs="Candara"/>
          <w:sz w:val="24"/>
          <w:szCs w:val="24"/>
        </w:rPr>
        <w:t xml:space="preserve">&gt; by the above-mentioned deadline. </w:t>
      </w:r>
      <w:r w:rsidRPr="003C4A5C">
        <w:rPr>
          <w:rFonts w:ascii="Candara" w:hAnsi="Candara" w:cs="Candara"/>
          <w:b/>
          <w:bCs/>
          <w:color w:val="FF0000"/>
          <w:sz w:val="24"/>
          <w:szCs w:val="24"/>
        </w:rPr>
        <w:t xml:space="preserve">Seats will be confirmed on a first-come first-served basis, irrespective of the duty station of assignment. The number of participants is limited to </w:t>
      </w:r>
      <w:r w:rsidR="0013243B">
        <w:rPr>
          <w:rFonts w:ascii="Candara" w:hAnsi="Candara" w:cs="Candara"/>
          <w:b/>
          <w:bCs/>
          <w:color w:val="FF0000"/>
          <w:sz w:val="24"/>
          <w:szCs w:val="24"/>
        </w:rPr>
        <w:t>35 per workshop</w:t>
      </w:r>
      <w:r w:rsidRPr="003C4A5C">
        <w:rPr>
          <w:rFonts w:ascii="Candara" w:hAnsi="Candara" w:cs="Candara"/>
          <w:b/>
          <w:bCs/>
          <w:color w:val="FF0000"/>
          <w:sz w:val="24"/>
          <w:szCs w:val="24"/>
        </w:rPr>
        <w:t>.  Therefore, it is advisable to register well in advance of the deadline.</w:t>
      </w:r>
    </w:p>
    <w:p w:rsidR="003C4A5C" w:rsidRPr="003C4A5C" w:rsidRDefault="003C4A5C" w:rsidP="004D3639">
      <w:pPr>
        <w:autoSpaceDE w:val="0"/>
        <w:autoSpaceDN w:val="0"/>
        <w:adjustRightInd w:val="0"/>
        <w:spacing w:after="0" w:line="240" w:lineRule="auto"/>
        <w:jc w:val="both"/>
        <w:rPr>
          <w:rFonts w:ascii="Candara" w:hAnsi="Candara" w:cs="Candara"/>
          <w:sz w:val="24"/>
          <w:szCs w:val="24"/>
        </w:rPr>
      </w:pPr>
    </w:p>
    <w:p w:rsidR="00A14286" w:rsidRPr="003C4A5C" w:rsidRDefault="00A14286" w:rsidP="004D3639">
      <w:pPr>
        <w:autoSpaceDE w:val="0"/>
        <w:autoSpaceDN w:val="0"/>
        <w:adjustRightInd w:val="0"/>
        <w:spacing w:after="0" w:line="240" w:lineRule="auto"/>
        <w:jc w:val="both"/>
        <w:rPr>
          <w:rFonts w:ascii="Candara" w:hAnsi="Candara" w:cs="Calibri"/>
          <w:color w:val="000000"/>
          <w:sz w:val="24"/>
          <w:szCs w:val="24"/>
          <w:lang w:val="en-US" w:eastAsia="zh-CN"/>
        </w:rPr>
      </w:pPr>
      <w:r w:rsidRPr="003C4A5C">
        <w:rPr>
          <w:rFonts w:ascii="Candara" w:hAnsi="Candara" w:cs="Calibri"/>
          <w:color w:val="000000"/>
          <w:sz w:val="24"/>
          <w:szCs w:val="24"/>
          <w:lang w:val="en-US" w:eastAsia="zh-CN"/>
        </w:rPr>
        <w:t xml:space="preserve">ALL TRAVEL-RELATED EXPENSES AND DSA MUST BE PROVIDED BY THE INDIVIDUAL STAFF ASSOCIATION/UNION OR ADMINISTRATION.  </w:t>
      </w:r>
    </w:p>
    <w:p w:rsidR="003C4A5C" w:rsidRPr="003C4A5C" w:rsidRDefault="003C4A5C" w:rsidP="004D3639">
      <w:pPr>
        <w:autoSpaceDE w:val="0"/>
        <w:autoSpaceDN w:val="0"/>
        <w:adjustRightInd w:val="0"/>
        <w:spacing w:after="0" w:line="240" w:lineRule="auto"/>
        <w:jc w:val="both"/>
        <w:rPr>
          <w:rFonts w:ascii="Candara" w:hAnsi="Candara" w:cs="Calibri"/>
          <w:color w:val="000000"/>
          <w:sz w:val="24"/>
          <w:szCs w:val="24"/>
          <w:lang w:val="en-US" w:eastAsia="zh-CN"/>
        </w:rPr>
      </w:pPr>
    </w:p>
    <w:p w:rsidR="003C4A5C" w:rsidRPr="003C4A5C" w:rsidRDefault="003C4A5C" w:rsidP="004D3639">
      <w:pPr>
        <w:autoSpaceDE w:val="0"/>
        <w:autoSpaceDN w:val="0"/>
        <w:adjustRightInd w:val="0"/>
        <w:spacing w:after="0" w:line="240" w:lineRule="auto"/>
        <w:rPr>
          <w:rFonts w:ascii="Candara" w:hAnsi="Candara" w:cs="Calibri"/>
          <w:sz w:val="24"/>
          <w:szCs w:val="24"/>
          <w:lang w:val="en-GB"/>
        </w:rPr>
      </w:pPr>
      <w:r w:rsidRPr="003C4A5C">
        <w:rPr>
          <w:rFonts w:ascii="Candara" w:hAnsi="Candara" w:cs="Calibri"/>
          <w:sz w:val="24"/>
          <w:szCs w:val="24"/>
          <w:lang w:val="en-GB"/>
        </w:rPr>
        <w:t>Kind regards,</w:t>
      </w:r>
    </w:p>
    <w:p w:rsidR="003C4A5C" w:rsidRPr="003C4A5C" w:rsidRDefault="003C4A5C" w:rsidP="004D3639">
      <w:pPr>
        <w:autoSpaceDE w:val="0"/>
        <w:autoSpaceDN w:val="0"/>
        <w:adjustRightInd w:val="0"/>
        <w:spacing w:after="0" w:line="240" w:lineRule="auto"/>
        <w:rPr>
          <w:rFonts w:ascii="Candara" w:hAnsi="Candara" w:cs="Calibri"/>
          <w:sz w:val="24"/>
          <w:szCs w:val="24"/>
          <w:lang w:val="en-GB"/>
        </w:rPr>
      </w:pPr>
    </w:p>
    <w:p w:rsidR="003C4A5C" w:rsidRPr="003C4A5C" w:rsidRDefault="003C4A5C" w:rsidP="004D3639">
      <w:pPr>
        <w:autoSpaceDE w:val="0"/>
        <w:autoSpaceDN w:val="0"/>
        <w:adjustRightInd w:val="0"/>
        <w:spacing w:after="0" w:line="240" w:lineRule="auto"/>
        <w:rPr>
          <w:rFonts w:ascii="Candara" w:hAnsi="Candara" w:cs="Calibri"/>
          <w:sz w:val="24"/>
          <w:szCs w:val="24"/>
          <w:lang w:val="en-GB"/>
        </w:rPr>
      </w:pPr>
      <w:r w:rsidRPr="003C4A5C">
        <w:rPr>
          <w:rFonts w:ascii="Candara" w:hAnsi="Candara" w:cs="Calibri"/>
          <w:sz w:val="24"/>
          <w:szCs w:val="24"/>
          <w:lang w:val="en-GB"/>
        </w:rPr>
        <w:t>Evelyn Kortum</w:t>
      </w:r>
    </w:p>
    <w:p w:rsidR="003C4A5C" w:rsidRPr="003C4A5C" w:rsidRDefault="003C4A5C" w:rsidP="004D3639">
      <w:pPr>
        <w:autoSpaceDE w:val="0"/>
        <w:autoSpaceDN w:val="0"/>
        <w:adjustRightInd w:val="0"/>
        <w:spacing w:after="0" w:line="240" w:lineRule="auto"/>
        <w:rPr>
          <w:rFonts w:ascii="Candara" w:hAnsi="Candara" w:cs="Calibri"/>
          <w:sz w:val="24"/>
          <w:szCs w:val="24"/>
          <w:lang w:val="en-GB"/>
        </w:rPr>
      </w:pPr>
      <w:r w:rsidRPr="003C4A5C">
        <w:rPr>
          <w:rFonts w:ascii="Candara" w:hAnsi="Candara" w:cs="Calibri"/>
          <w:sz w:val="24"/>
          <w:szCs w:val="24"/>
          <w:lang w:val="en-GB"/>
        </w:rPr>
        <w:t>General Secretary</w:t>
      </w:r>
    </w:p>
    <w:p w:rsidR="000E2E95" w:rsidRDefault="000E2E95" w:rsidP="00D4603C">
      <w:pPr>
        <w:pStyle w:val="FootnoteText"/>
        <w:rPr>
          <w:rFonts w:ascii="Calibri" w:hAnsi="Calibri" w:cs="Calibri"/>
          <w:bCs/>
          <w:color w:val="000000"/>
          <w:lang w:val="fr-CH"/>
        </w:rPr>
      </w:pPr>
    </w:p>
    <w:p w:rsidR="000E2E95" w:rsidRDefault="000E2E95" w:rsidP="00D4603C">
      <w:pPr>
        <w:pStyle w:val="FootnoteText"/>
        <w:rPr>
          <w:rFonts w:ascii="Calibri" w:hAnsi="Calibri" w:cs="Calibri"/>
          <w:bCs/>
          <w:color w:val="000000"/>
          <w:lang w:val="fr-CH"/>
        </w:rPr>
      </w:pPr>
    </w:p>
    <w:p w:rsidR="003C4A5C" w:rsidRPr="00D4603C" w:rsidRDefault="00D4603C" w:rsidP="00D4603C">
      <w:pPr>
        <w:pStyle w:val="FootnoteText"/>
        <w:rPr>
          <w:sz w:val="18"/>
          <w:szCs w:val="18"/>
          <w:lang w:val="fr-CH"/>
        </w:rPr>
      </w:pPr>
      <w:r w:rsidRPr="004910B3">
        <w:rPr>
          <w:rFonts w:ascii="Calibri" w:hAnsi="Calibri" w:cs="Calibri"/>
          <w:bCs/>
          <w:color w:val="000000"/>
          <w:lang w:val="fr-CH"/>
        </w:rPr>
        <w:t xml:space="preserve">* </w:t>
      </w:r>
      <w:r w:rsidRPr="007E6EFE">
        <w:rPr>
          <w:rFonts w:ascii="Calibri" w:hAnsi="Calibri" w:cs="Arial"/>
          <w:sz w:val="18"/>
          <w:szCs w:val="18"/>
          <w:lang w:val="fr-FR"/>
        </w:rPr>
        <w:t xml:space="preserve">BIOVERSITY </w:t>
      </w:r>
      <w:r w:rsidRPr="007E6EFE">
        <w:rPr>
          <w:rFonts w:ascii="Calibri" w:hAnsi="Calibri"/>
          <w:sz w:val="18"/>
          <w:szCs w:val="18"/>
          <w:lang w:val="fr-FR"/>
        </w:rPr>
        <w:t xml:space="preserve">- </w:t>
      </w:r>
      <w:r w:rsidRPr="007E6EFE">
        <w:rPr>
          <w:rFonts w:ascii="Calibri" w:hAnsi="Calibri" w:cs="Arial"/>
          <w:sz w:val="18"/>
          <w:szCs w:val="18"/>
          <w:lang w:val="fr-FR"/>
        </w:rPr>
        <w:t xml:space="preserve">CERN - CSSA - CTBTO - ECB - ESO – FAO - THE GLOBAL FUND - IAEA - IARC - ICAO - ICCO - ICO – IDLO - IFAD - ILO/ITC Turin - IMO - IOC - IOM - IPU </w:t>
      </w:r>
      <w:r>
        <w:rPr>
          <w:rFonts w:ascii="Calibri" w:hAnsi="Calibri" w:cs="Arial"/>
          <w:sz w:val="18"/>
          <w:szCs w:val="18"/>
          <w:lang w:val="fr-FR"/>
        </w:rPr>
        <w:t xml:space="preserve">– ISSN - </w:t>
      </w:r>
      <w:r w:rsidRPr="007E6EFE">
        <w:rPr>
          <w:rFonts w:ascii="Calibri" w:hAnsi="Calibri" w:cs="Arial"/>
          <w:sz w:val="18"/>
          <w:szCs w:val="18"/>
          <w:lang w:val="fr-FR"/>
        </w:rPr>
        <w:t xml:space="preserve">ITER - ITU </w:t>
      </w:r>
      <w:r>
        <w:rPr>
          <w:rFonts w:ascii="Calibri" w:hAnsi="Calibri" w:cs="Arial"/>
          <w:sz w:val="18"/>
          <w:szCs w:val="18"/>
          <w:lang w:val="fr-FR"/>
        </w:rPr>
        <w:t>–</w:t>
      </w:r>
      <w:r w:rsidRPr="007E6EFE">
        <w:rPr>
          <w:rFonts w:ascii="Calibri" w:hAnsi="Calibri" w:cs="Arial"/>
          <w:sz w:val="18"/>
          <w:szCs w:val="18"/>
          <w:lang w:val="fr-FR"/>
        </w:rPr>
        <w:t xml:space="preserve"> OPCW</w:t>
      </w:r>
      <w:r>
        <w:rPr>
          <w:rFonts w:ascii="Calibri" w:hAnsi="Calibri" w:cs="Arial"/>
          <w:sz w:val="18"/>
          <w:szCs w:val="18"/>
          <w:lang w:val="fr-FR"/>
        </w:rPr>
        <w:t xml:space="preserve"> - OSCE</w:t>
      </w:r>
      <w:r w:rsidRPr="007E6EFE">
        <w:rPr>
          <w:rFonts w:ascii="Calibri" w:hAnsi="Calibri" w:cs="Arial"/>
          <w:sz w:val="18"/>
          <w:szCs w:val="18"/>
          <w:lang w:val="fr-FR"/>
        </w:rPr>
        <w:t xml:space="preserve"> - PAHO - SCBD - UNAIDS – UNESCO - UNFCCC - UNGSC – UNRWA Lebanon - UNWTO - UPU – WCO </w:t>
      </w:r>
      <w:r>
        <w:rPr>
          <w:rFonts w:ascii="Calibri" w:hAnsi="Calibri" w:cs="Arial"/>
          <w:sz w:val="18"/>
          <w:szCs w:val="18"/>
          <w:lang w:val="fr-FR"/>
        </w:rPr>
        <w:t>–</w:t>
      </w:r>
      <w:r w:rsidRPr="007E6EFE">
        <w:rPr>
          <w:rFonts w:ascii="Calibri" w:hAnsi="Calibri" w:cs="Arial"/>
          <w:sz w:val="18"/>
          <w:szCs w:val="18"/>
          <w:lang w:val="fr-FR"/>
        </w:rPr>
        <w:t xml:space="preserve"> WFP</w:t>
      </w:r>
      <w:r>
        <w:rPr>
          <w:rFonts w:ascii="Calibri" w:hAnsi="Calibri" w:cs="Arial"/>
          <w:sz w:val="18"/>
          <w:szCs w:val="18"/>
          <w:lang w:val="fr-FR"/>
        </w:rPr>
        <w:t xml:space="preserve"> </w:t>
      </w:r>
      <w:r w:rsidRPr="007E6EFE">
        <w:rPr>
          <w:rFonts w:ascii="Calibri" w:hAnsi="Calibri" w:cs="Arial"/>
          <w:sz w:val="18"/>
          <w:szCs w:val="18"/>
          <w:lang w:val="fr-FR"/>
        </w:rPr>
        <w:t>(GS staff) - WHO - WIPO - WMO - WTO.</w:t>
      </w:r>
      <w:bookmarkEnd w:id="0"/>
      <w:bookmarkEnd w:id="1"/>
    </w:p>
    <w:sectPr w:rsidR="003C4A5C" w:rsidRPr="00D460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13" w:rsidRDefault="003E4D13" w:rsidP="003E4D13">
      <w:pPr>
        <w:spacing w:after="0" w:line="240" w:lineRule="auto"/>
      </w:pPr>
      <w:r>
        <w:separator/>
      </w:r>
    </w:p>
  </w:endnote>
  <w:endnote w:type="continuationSeparator" w:id="0">
    <w:p w:rsidR="003E4D13" w:rsidRDefault="003E4D13" w:rsidP="003E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13" w:rsidRDefault="003E4D13" w:rsidP="003E4D13">
      <w:pPr>
        <w:spacing w:after="0" w:line="240" w:lineRule="auto"/>
      </w:pPr>
      <w:r>
        <w:separator/>
      </w:r>
    </w:p>
  </w:footnote>
  <w:footnote w:type="continuationSeparator" w:id="0">
    <w:p w:rsidR="003E4D13" w:rsidRDefault="003E4D13" w:rsidP="003E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E6A"/>
    <w:multiLevelType w:val="hybridMultilevel"/>
    <w:tmpl w:val="8748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874"/>
    <w:multiLevelType w:val="hybridMultilevel"/>
    <w:tmpl w:val="27844894"/>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1B"/>
    <w:rsid w:val="00037750"/>
    <w:rsid w:val="000422BB"/>
    <w:rsid w:val="0009591B"/>
    <w:rsid w:val="000965A9"/>
    <w:rsid w:val="000B1A44"/>
    <w:rsid w:val="000E2E95"/>
    <w:rsid w:val="0013243B"/>
    <w:rsid w:val="0015789B"/>
    <w:rsid w:val="001972FD"/>
    <w:rsid w:val="001E1BBA"/>
    <w:rsid w:val="00201E98"/>
    <w:rsid w:val="00203819"/>
    <w:rsid w:val="00263295"/>
    <w:rsid w:val="00274850"/>
    <w:rsid w:val="0029451A"/>
    <w:rsid w:val="002C6E47"/>
    <w:rsid w:val="00363BE2"/>
    <w:rsid w:val="00393AD3"/>
    <w:rsid w:val="003C1243"/>
    <w:rsid w:val="003C4A5C"/>
    <w:rsid w:val="003E4D13"/>
    <w:rsid w:val="004006BD"/>
    <w:rsid w:val="004037B8"/>
    <w:rsid w:val="004132F4"/>
    <w:rsid w:val="00420691"/>
    <w:rsid w:val="00421D49"/>
    <w:rsid w:val="0044144A"/>
    <w:rsid w:val="00473528"/>
    <w:rsid w:val="004D3639"/>
    <w:rsid w:val="00546A76"/>
    <w:rsid w:val="00562C1B"/>
    <w:rsid w:val="00591054"/>
    <w:rsid w:val="005E4F10"/>
    <w:rsid w:val="005F3D4B"/>
    <w:rsid w:val="00644873"/>
    <w:rsid w:val="0066674B"/>
    <w:rsid w:val="006D4B5A"/>
    <w:rsid w:val="007D4059"/>
    <w:rsid w:val="00830923"/>
    <w:rsid w:val="008476C8"/>
    <w:rsid w:val="0085452D"/>
    <w:rsid w:val="00854BF6"/>
    <w:rsid w:val="00892E62"/>
    <w:rsid w:val="008E68CA"/>
    <w:rsid w:val="008F62CC"/>
    <w:rsid w:val="00962676"/>
    <w:rsid w:val="009E5D44"/>
    <w:rsid w:val="009F645B"/>
    <w:rsid w:val="00A11FFA"/>
    <w:rsid w:val="00A14286"/>
    <w:rsid w:val="00A16878"/>
    <w:rsid w:val="00A535C2"/>
    <w:rsid w:val="00AC4BAB"/>
    <w:rsid w:val="00AC5A9D"/>
    <w:rsid w:val="00AF6C4C"/>
    <w:rsid w:val="00BF310A"/>
    <w:rsid w:val="00C5059F"/>
    <w:rsid w:val="00C76573"/>
    <w:rsid w:val="00C779B9"/>
    <w:rsid w:val="00D01924"/>
    <w:rsid w:val="00D37198"/>
    <w:rsid w:val="00D4603C"/>
    <w:rsid w:val="00D75AA1"/>
    <w:rsid w:val="00E0565F"/>
    <w:rsid w:val="00E60069"/>
    <w:rsid w:val="00EA7BB1"/>
    <w:rsid w:val="00F333C2"/>
    <w:rsid w:val="00F343EF"/>
    <w:rsid w:val="00F42F06"/>
    <w:rsid w:val="00F44E4A"/>
    <w:rsid w:val="00F739C8"/>
    <w:rsid w:val="00FD2E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2A99F"/>
  <w15:chartTrackingRefBased/>
  <w15:docId w15:val="{7C96826C-0B36-4A58-A891-B302DE1C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343EF"/>
    <w:pPr>
      <w:keepNext/>
      <w:autoSpaceDE w:val="0"/>
      <w:autoSpaceDN w:val="0"/>
      <w:adjustRightInd w:val="0"/>
      <w:spacing w:after="0" w:line="240" w:lineRule="atLeast"/>
      <w:jc w:val="center"/>
      <w:outlineLvl w:val="2"/>
    </w:pPr>
    <w:rPr>
      <w:rFonts w:ascii="Times New Roman" w:eastAsia="Times New Roman" w:hAnsi="Times New Roman" w:cs="Times New Roman"/>
      <w:b/>
      <w:bCs/>
      <w:color w:val="00000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1B"/>
    <w:rPr>
      <w:rFonts w:ascii="Segoe UI" w:hAnsi="Segoe UI" w:cs="Segoe UI"/>
      <w:sz w:val="18"/>
      <w:szCs w:val="18"/>
    </w:rPr>
  </w:style>
  <w:style w:type="paragraph" w:styleId="ListParagraph">
    <w:name w:val="List Paragraph"/>
    <w:basedOn w:val="Normal"/>
    <w:uiPriority w:val="34"/>
    <w:qFormat/>
    <w:rsid w:val="0085452D"/>
    <w:pPr>
      <w:ind w:left="720"/>
      <w:contextualSpacing/>
    </w:pPr>
  </w:style>
  <w:style w:type="paragraph" w:styleId="FootnoteText">
    <w:name w:val="footnote text"/>
    <w:basedOn w:val="Normal"/>
    <w:link w:val="FootnoteTextChar"/>
    <w:rsid w:val="00A1428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A14286"/>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3E4D13"/>
    <w:rPr>
      <w:vertAlign w:val="superscript"/>
    </w:rPr>
  </w:style>
  <w:style w:type="paragraph" w:customStyle="1" w:styleId="Default">
    <w:name w:val="Default"/>
    <w:rsid w:val="001E1BB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3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3EF"/>
  </w:style>
  <w:style w:type="paragraph" w:styleId="Footer">
    <w:name w:val="footer"/>
    <w:basedOn w:val="Normal"/>
    <w:link w:val="FooterChar"/>
    <w:uiPriority w:val="99"/>
    <w:unhideWhenUsed/>
    <w:rsid w:val="00F3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EF"/>
  </w:style>
  <w:style w:type="character" w:customStyle="1" w:styleId="Heading3Char">
    <w:name w:val="Heading 3 Char"/>
    <w:basedOn w:val="DefaultParagraphFont"/>
    <w:link w:val="Heading3"/>
    <w:rsid w:val="00F343EF"/>
    <w:rPr>
      <w:rFonts w:ascii="Times New Roman" w:eastAsia="Times New Roman" w:hAnsi="Times New Roman" w:cs="Times New Roman"/>
      <w:b/>
      <w:bCs/>
      <w:color w:val="000000"/>
      <w:sz w:val="20"/>
      <w:szCs w:val="20"/>
      <w:lang w:val="fr-FR"/>
    </w:rPr>
  </w:style>
  <w:style w:type="character" w:styleId="Hyperlink">
    <w:name w:val="Hyperlink"/>
    <w:rsid w:val="00F343EF"/>
    <w:rPr>
      <w:color w:val="0000FF"/>
      <w:u w:val="single"/>
    </w:rPr>
  </w:style>
  <w:style w:type="paragraph" w:styleId="Title">
    <w:name w:val="Title"/>
    <w:basedOn w:val="Normal"/>
    <w:link w:val="TitleChar"/>
    <w:qFormat/>
    <w:rsid w:val="00F343EF"/>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F343EF"/>
    <w:rPr>
      <w:rFonts w:ascii="Times New Roman" w:eastAsia="Times New Roman" w:hAnsi="Times New Roman" w:cs="Times New Roman"/>
      <w:b/>
      <w:sz w:val="28"/>
      <w:szCs w:val="20"/>
      <w:lang w:val="en-GB"/>
    </w:rPr>
  </w:style>
  <w:style w:type="paragraph" w:styleId="BodyText">
    <w:name w:val="Body Text"/>
    <w:basedOn w:val="Normal"/>
    <w:link w:val="BodyTextChar"/>
    <w:rsid w:val="003C4A5C"/>
    <w:pPr>
      <w:tabs>
        <w:tab w:val="left" w:pos="794"/>
        <w:tab w:val="left" w:pos="1360"/>
        <w:tab w:val="left" w:pos="3231"/>
        <w:tab w:val="left" w:pos="5880"/>
        <w:tab w:val="left" w:pos="6600"/>
        <w:tab w:val="left" w:pos="7320"/>
      </w:tabs>
      <w:spacing w:after="0" w:line="240" w:lineRule="auto"/>
      <w:jc w:val="both"/>
    </w:pPr>
    <w:rPr>
      <w:rFonts w:ascii="Arial" w:eastAsia="Times New Roman" w:hAnsi="Arial" w:cs="Arial"/>
      <w:bCs/>
      <w:color w:val="000000"/>
      <w:szCs w:val="20"/>
      <w:lang w:val="en-US"/>
    </w:rPr>
  </w:style>
  <w:style w:type="character" w:customStyle="1" w:styleId="BodyTextChar">
    <w:name w:val="Body Text Char"/>
    <w:basedOn w:val="DefaultParagraphFont"/>
    <w:link w:val="BodyText"/>
    <w:rsid w:val="003C4A5C"/>
    <w:rPr>
      <w:rFonts w:ascii="Arial" w:eastAsia="Times New Roman" w:hAnsi="Arial" w:cs="Arial"/>
      <w:bC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csa@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F6B1-06BE-4BFA-9268-2130AFA7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Allain</dc:creator>
  <cp:keywords/>
  <dc:description/>
  <cp:lastModifiedBy>Marie-Paule Masson</cp:lastModifiedBy>
  <cp:revision>11</cp:revision>
  <cp:lastPrinted>2019-07-19T08:47:00Z</cp:lastPrinted>
  <dcterms:created xsi:type="dcterms:W3CDTF">2019-07-19T08:14:00Z</dcterms:created>
  <dcterms:modified xsi:type="dcterms:W3CDTF">2019-09-04T08:50:00Z</dcterms:modified>
</cp:coreProperties>
</file>